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5" w:rsidRDefault="00307125" w:rsidP="00307125">
      <w:pPr>
        <w:pStyle w:val="Standard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FIELDS </w:t>
      </w:r>
      <w:proofErr w:type="gramStart"/>
      <w:r>
        <w:rPr>
          <w:b/>
          <w:bCs/>
          <w:i/>
          <w:iCs/>
          <w:sz w:val="32"/>
          <w:szCs w:val="32"/>
        </w:rPr>
        <w:t>DEFENCE  CAN'T</w:t>
      </w:r>
      <w:proofErr w:type="gramEnd"/>
      <w:r>
        <w:rPr>
          <w:b/>
          <w:bCs/>
          <w:i/>
          <w:iCs/>
          <w:sz w:val="32"/>
          <w:szCs w:val="32"/>
        </w:rPr>
        <w:t xml:space="preserve"> HOLD OUT.</w:t>
      </w:r>
    </w:p>
    <w:p w:rsidR="00307125" w:rsidRDefault="00307125" w:rsidP="00307125">
      <w:pPr>
        <w:pStyle w:val="Standard"/>
      </w:pPr>
      <w:r>
        <w:t xml:space="preserve"> 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14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September 1974 and our first game of the new season </w:t>
      </w:r>
      <w:proofErr w:type="gramStart"/>
      <w:r>
        <w:rPr>
          <w:rFonts w:ascii="DejaVu Sans Condensed" w:hAnsi="DejaVu Sans Condensed"/>
        </w:rPr>
        <w:t>was</w:t>
      </w:r>
      <w:proofErr w:type="gramEnd"/>
      <w:r>
        <w:rPr>
          <w:rFonts w:ascii="DejaVu Sans Condensed" w:hAnsi="DejaVu Sans Condensed"/>
        </w:rPr>
        <w:t xml:space="preserve"> against </w:t>
      </w:r>
      <w:proofErr w:type="spellStart"/>
      <w:r>
        <w:rPr>
          <w:rFonts w:ascii="DejaVu Sans Condensed" w:hAnsi="DejaVu Sans Condensed"/>
        </w:rPr>
        <w:t>Freemans.F.C</w:t>
      </w:r>
      <w:proofErr w:type="spellEnd"/>
      <w:r>
        <w:rPr>
          <w:rFonts w:ascii="DejaVu Sans Condensed" w:hAnsi="DejaVu Sans Condensed"/>
        </w:rPr>
        <w:t xml:space="preserve">. </w:t>
      </w:r>
      <w:proofErr w:type="gramStart"/>
      <w:r>
        <w:rPr>
          <w:rFonts w:ascii="DejaVu Sans Condensed" w:hAnsi="DejaVu Sans Condensed"/>
        </w:rPr>
        <w:t xml:space="preserve">At </w:t>
      </w:r>
      <w:proofErr w:type="spellStart"/>
      <w:r>
        <w:rPr>
          <w:rFonts w:ascii="DejaVu Sans Condensed" w:hAnsi="DejaVu Sans Condensed"/>
        </w:rPr>
        <w:t>Chinbrook</w:t>
      </w:r>
      <w:proofErr w:type="spellEnd"/>
      <w:r>
        <w:rPr>
          <w:rFonts w:ascii="DejaVu Sans Condensed" w:hAnsi="DejaVu Sans Condensed"/>
        </w:rPr>
        <w:t xml:space="preserve"> Meadows.</w:t>
      </w:r>
      <w:proofErr w:type="gramEnd"/>
      <w:r>
        <w:rPr>
          <w:rFonts w:ascii="DejaVu Sans Condensed" w:hAnsi="DejaVu Sans Condensed"/>
        </w:rPr>
        <w:t xml:space="preserve"> The pitch was in good conditions and this helped Freemans to play the better football.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 The Hilly Fields players seemed to be suffering from lack of match practice and fitness, however, Fields held on for a long period with some brilliant work by </w:t>
      </w:r>
      <w:r>
        <w:rPr>
          <w:rFonts w:ascii="DejaVu Sans Condensed" w:hAnsi="DejaVu Sans Condensed"/>
          <w:b/>
          <w:bCs/>
        </w:rPr>
        <w:t>Derrick Groom</w:t>
      </w:r>
      <w:r>
        <w:rPr>
          <w:rFonts w:ascii="DejaVu Sans Condensed" w:hAnsi="DejaVu Sans Condensed"/>
        </w:rPr>
        <w:t>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 When Freemans did eventually score Fields did not fall apart and </w:t>
      </w:r>
      <w:r>
        <w:rPr>
          <w:rFonts w:ascii="DejaVu Sans Condensed" w:hAnsi="DejaVu Sans Condensed"/>
          <w:b/>
          <w:bCs/>
        </w:rPr>
        <w:t>Jim Stamp</w:t>
      </w:r>
      <w:r>
        <w:rPr>
          <w:rFonts w:ascii="DejaVu Sans Condensed" w:hAnsi="DejaVu Sans Condensed"/>
        </w:rPr>
        <w:t xml:space="preserve"> equalised before half time.</w:t>
      </w:r>
    </w:p>
    <w:p w:rsidR="00BF0CFA" w:rsidRDefault="00307125" w:rsidP="00307125">
      <w:pPr>
        <w:pStyle w:val="Standard"/>
        <w:rPr>
          <w:rFonts w:ascii="DejaVu Sans Condensed" w:hAnsi="DejaVu Sans Condensed"/>
        </w:rPr>
      </w:pPr>
      <w:r>
        <w:rPr>
          <w:rFonts w:ascii="DejaVu Sans Condensed" w:hAnsi="DejaVu Sans Condensed"/>
        </w:rPr>
        <w:t xml:space="preserve">  However in the second half with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 steady in goal and </w:t>
      </w:r>
      <w:r>
        <w:rPr>
          <w:rFonts w:ascii="DejaVu Sans Condensed" w:hAnsi="DejaVu Sans Condensed"/>
          <w:b/>
          <w:bCs/>
        </w:rPr>
        <w:t>Derrick Groom</w:t>
      </w:r>
      <w:r>
        <w:rPr>
          <w:rFonts w:ascii="DejaVu Sans Condensed" w:hAnsi="DejaVu Sans Condensed"/>
        </w:rPr>
        <w:t xml:space="preserve">, </w:t>
      </w:r>
      <w:r>
        <w:rPr>
          <w:rFonts w:ascii="DejaVu Sans Condensed" w:hAnsi="DejaVu Sans Condensed"/>
          <w:b/>
          <w:bCs/>
        </w:rPr>
        <w:t>Len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Franklin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Larry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</w:rPr>
        <w:t xml:space="preserve"> working hard at the back they were eventually overwhelmed </w:t>
      </w:r>
    </w:p>
    <w:p w:rsidR="00307125" w:rsidRDefault="00307125" w:rsidP="00307125">
      <w:pPr>
        <w:pStyle w:val="Standard"/>
      </w:pPr>
      <w:bookmarkStart w:id="0" w:name="_GoBack"/>
      <w:bookmarkEnd w:id="0"/>
      <w:proofErr w:type="gramStart"/>
      <w:r>
        <w:rPr>
          <w:rFonts w:ascii="DejaVu Sans Condensed" w:hAnsi="DejaVu Sans Condensed"/>
        </w:rPr>
        <w:t>by</w:t>
      </w:r>
      <w:proofErr w:type="gramEnd"/>
      <w:r>
        <w:rPr>
          <w:rFonts w:ascii="DejaVu Sans Condensed" w:hAnsi="DejaVu Sans Condensed"/>
        </w:rPr>
        <w:t xml:space="preserve"> the second half pressure and lost 4-1.            </w:t>
      </w:r>
      <w:r>
        <w:rPr>
          <w:rFonts w:ascii="DejaVu Sans Condensed" w:hAnsi="DejaVu Sans Condensed"/>
          <w:i/>
          <w:iCs/>
        </w:rPr>
        <w:t xml:space="preserve">                             </w:t>
      </w: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r>
        <w:rPr>
          <w:rFonts w:ascii="DejaVu Sans Condensed" w:hAnsi="DejaVu Sans Condensed"/>
          <w:b/>
          <w:bCs/>
          <w:i/>
          <w:iCs/>
          <w:sz w:val="20"/>
          <w:szCs w:val="20"/>
        </w:rPr>
        <w:t>TEAM:</w:t>
      </w:r>
    </w:p>
    <w:p w:rsidR="00307125" w:rsidRDefault="00307125" w:rsidP="00307125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B.Whybrow</w:t>
      </w:r>
      <w:proofErr w:type="gram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,T.Sanderson</w:t>
      </w:r>
      <w:proofErr w:type="spellEnd"/>
      <w:proofErr w:type="gram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J.Stamp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P.Giles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K.Foster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. </w:t>
      </w:r>
      <w:proofErr w:type="gram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.</w:t>
      </w:r>
      <w:proofErr w:type="gramEnd"/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FIELDS COLLAPSE</w:t>
      </w: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AGAIN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  <w:sz w:val="32"/>
          <w:szCs w:val="32"/>
        </w:rPr>
        <w:t xml:space="preserve"> </w:t>
      </w:r>
      <w:r>
        <w:rPr>
          <w:rFonts w:ascii="DejaVu Sans Condensed" w:hAnsi="DejaVu Sans Condensed"/>
        </w:rPr>
        <w:t xml:space="preserve"> On the 21</w:t>
      </w:r>
      <w:r>
        <w:rPr>
          <w:rFonts w:ascii="DejaVu Sans Condensed" w:hAnsi="DejaVu Sans Condensed"/>
          <w:vertAlign w:val="superscript"/>
        </w:rPr>
        <w:t>st</w:t>
      </w:r>
      <w:r>
        <w:rPr>
          <w:rFonts w:ascii="DejaVu Sans Condensed" w:hAnsi="DejaVu Sans Condensed"/>
        </w:rPr>
        <w:t xml:space="preserve"> of September </w:t>
      </w:r>
      <w:r w:rsidR="00BF0CFA">
        <w:rPr>
          <w:rFonts w:ascii="DejaVu Sans Condensed" w:hAnsi="DejaVu Sans Condensed"/>
        </w:rPr>
        <w:t xml:space="preserve">1974, </w:t>
      </w:r>
      <w:r>
        <w:rPr>
          <w:rFonts w:ascii="DejaVu Sans Condensed" w:hAnsi="DejaVu Sans Condensed"/>
        </w:rPr>
        <w:t xml:space="preserve">Hilly Fields fielded a weakened side to play Studio Film Labs at </w:t>
      </w:r>
      <w:proofErr w:type="spellStart"/>
      <w:r>
        <w:rPr>
          <w:rFonts w:ascii="DejaVu Sans Condensed" w:hAnsi="DejaVu Sans Condensed"/>
        </w:rPr>
        <w:t>Brockwell</w:t>
      </w:r>
      <w:proofErr w:type="spellEnd"/>
      <w:r>
        <w:rPr>
          <w:rFonts w:ascii="DejaVu Sans Condensed" w:hAnsi="DejaVu Sans Condensed"/>
        </w:rPr>
        <w:t xml:space="preserve"> Park and they found themselves surprisingly one up with a mix up in front of SFL's goal, ending with an overhead kick by the SFL left back over </w:t>
      </w:r>
      <w:proofErr w:type="gramStart"/>
      <w:r>
        <w:rPr>
          <w:rFonts w:ascii="DejaVu Sans Condensed" w:hAnsi="DejaVu Sans Condensed"/>
        </w:rPr>
        <w:t>his  own</w:t>
      </w:r>
      <w:proofErr w:type="gramEnd"/>
      <w:r>
        <w:rPr>
          <w:rFonts w:ascii="DejaVu Sans Condensed" w:hAnsi="DejaVu Sans Condensed"/>
        </w:rPr>
        <w:t xml:space="preserve"> keeper's head.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 During the second half SFL did all the pressing and again with a swift counter attack,</w:t>
      </w:r>
      <w:r>
        <w:rPr>
          <w:rFonts w:ascii="DejaVu Sans Condensed" w:hAnsi="DejaVu Sans Condensed"/>
          <w:b/>
          <w:bCs/>
        </w:rPr>
        <w:t xml:space="preserve"> Malcolm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Hill</w:t>
      </w:r>
      <w:r>
        <w:rPr>
          <w:rFonts w:ascii="DejaVu Sans Condensed" w:hAnsi="DejaVu Sans Condensed"/>
        </w:rPr>
        <w:t xml:space="preserve"> ran on to a long through ball to put Fields two up with ten minutes to go. </w:t>
      </w:r>
      <w:r>
        <w:rPr>
          <w:rFonts w:ascii="DejaVu Sans Condensed" w:hAnsi="DejaVu Sans Condensed"/>
          <w:b/>
          <w:bCs/>
        </w:rPr>
        <w:t>Roy Hudson</w:t>
      </w:r>
      <w:r>
        <w:rPr>
          <w:rFonts w:ascii="DejaVu Sans Condensed" w:hAnsi="DejaVu Sans Condensed"/>
        </w:rPr>
        <w:t xml:space="preserve"> was working hard in Midfield to hold Fields together and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lastRenderedPageBreak/>
        <w:t>Whybrow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made a string of good saves, but again Fields collapsed with SFL smashing in three quick goals. </w:t>
      </w:r>
      <w:r>
        <w:rPr>
          <w:rFonts w:ascii="DejaVu Sans Condensed" w:hAnsi="DejaVu Sans Condensed"/>
          <w:b/>
          <w:bCs/>
        </w:rPr>
        <w:t>Larry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</w:rPr>
        <w:t xml:space="preserve"> also got booked for dissent to add to the injury of losing 3-2.</w:t>
      </w: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</w:rPr>
      </w:pP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r>
        <w:rPr>
          <w:rFonts w:ascii="DejaVu Sans Condensed" w:hAnsi="DejaVu Sans Condensed"/>
          <w:b/>
          <w:bCs/>
          <w:i/>
          <w:iCs/>
          <w:sz w:val="20"/>
          <w:szCs w:val="20"/>
        </w:rPr>
        <w:t>TEAM:</w:t>
      </w:r>
    </w:p>
    <w:p w:rsidR="00307125" w:rsidRDefault="00307125" w:rsidP="00307125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proofErr w:type="spellStart"/>
      <w:proofErr w:type="gram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J.Wise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, (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B.Whynrow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, Roy Hudson.</w:t>
      </w:r>
      <w:proofErr w:type="gramEnd"/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</w:p>
    <w:p w:rsidR="00307125" w:rsidRDefault="00307125" w:rsidP="00307125">
      <w:pPr>
        <w:pStyle w:val="Standard"/>
        <w:rPr>
          <w:rFonts w:ascii="DejaVu Sans Condensed" w:hAnsi="DejaVu Sans Condensed" w:hint="eastAsia"/>
          <w:i/>
          <w:iCs/>
          <w:sz w:val="20"/>
          <w:szCs w:val="20"/>
        </w:rPr>
      </w:pPr>
    </w:p>
    <w:p w:rsidR="00307125" w:rsidRDefault="00307125" w:rsidP="00307125">
      <w:pPr>
        <w:pStyle w:val="Standard"/>
        <w:rPr>
          <w:rFonts w:ascii="Bahnschrift SemiBold" w:hAnsi="Bahnschrift SemiBold"/>
          <w:i/>
          <w:iCs/>
          <w:sz w:val="32"/>
          <w:szCs w:val="32"/>
        </w:rPr>
      </w:pPr>
      <w:proofErr w:type="gramStart"/>
      <w:r>
        <w:rPr>
          <w:rFonts w:ascii="Bahnschrift SemiBold" w:hAnsi="Bahnschrift SemiBold"/>
          <w:i/>
          <w:iCs/>
          <w:sz w:val="32"/>
          <w:szCs w:val="32"/>
        </w:rPr>
        <w:t>ANOTHER DEFEAT FOR HILLY FIELDS.</w:t>
      </w:r>
      <w:proofErr w:type="gramEnd"/>
    </w:p>
    <w:p w:rsidR="00307125" w:rsidRDefault="00307125" w:rsidP="00307125">
      <w:pPr>
        <w:pStyle w:val="Standard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</w:t>
      </w:r>
    </w:p>
    <w:p w:rsidR="00307125" w:rsidRDefault="00307125" w:rsidP="00307125">
      <w:pPr>
        <w:pStyle w:val="Standard"/>
      </w:pPr>
      <w:r>
        <w:rPr>
          <w:rFonts w:ascii="Bahnschrift SemiLight Condensed" w:hAnsi="Bahnschrift SemiLight Condensed"/>
        </w:rPr>
        <w:t xml:space="preserve"> </w:t>
      </w:r>
      <w:r>
        <w:rPr>
          <w:rFonts w:ascii="DejaVu Sans Condensed" w:hAnsi="DejaVu Sans Condensed"/>
        </w:rPr>
        <w:t xml:space="preserve"> On the 28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September </w:t>
      </w:r>
      <w:r w:rsidR="00BF0CFA">
        <w:rPr>
          <w:rFonts w:ascii="DejaVu Sans Condensed" w:hAnsi="DejaVu Sans Condensed"/>
        </w:rPr>
        <w:t xml:space="preserve">1975 </w:t>
      </w:r>
      <w:r>
        <w:rPr>
          <w:rFonts w:ascii="DejaVu Sans Condensed" w:hAnsi="DejaVu Sans Condensed"/>
        </w:rPr>
        <w:t xml:space="preserve">Fields met their worst opposition so far and a </w:t>
      </w:r>
      <w:proofErr w:type="gramStart"/>
      <w:r>
        <w:rPr>
          <w:rFonts w:ascii="DejaVu Sans Condensed" w:hAnsi="DejaVu Sans Condensed"/>
        </w:rPr>
        <w:t>new  home</w:t>
      </w:r>
      <w:proofErr w:type="gramEnd"/>
      <w:r>
        <w:rPr>
          <w:rFonts w:ascii="DejaVu Sans Condensed" w:hAnsi="DejaVu Sans Condensed"/>
        </w:rPr>
        <w:t xml:space="preserve"> pitch at Marvels Lane failed to halt their misfortunes. Fields settled down slowly, and found themselves two down. At the start of the second half</w:t>
      </w:r>
      <w:r>
        <w:rPr>
          <w:rFonts w:ascii="DejaVu Sans Condensed" w:hAnsi="DejaVu Sans Condensed"/>
          <w:b/>
          <w:bCs/>
        </w:rPr>
        <w:t xml:space="preserve"> Malcolm Hill </w:t>
      </w:r>
      <w:r>
        <w:rPr>
          <w:rFonts w:ascii="DejaVu Sans Condensed" w:hAnsi="DejaVu Sans Condensed"/>
        </w:rPr>
        <w:t>played a large part in hauling Fields back into the game, he dropped back adding more strength and purpose to the midfield thus enabling the defence to settle.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 Fields got on top and were soon level with a goal from </w:t>
      </w:r>
      <w:r>
        <w:rPr>
          <w:rFonts w:ascii="DejaVu Sans Condensed" w:hAnsi="DejaVu Sans Condensed"/>
          <w:b/>
          <w:bCs/>
        </w:rPr>
        <w:t xml:space="preserve">Len Franklin </w:t>
      </w:r>
      <w:r>
        <w:rPr>
          <w:rFonts w:ascii="DejaVu Sans Condensed" w:hAnsi="DejaVu Sans Condensed"/>
        </w:rPr>
        <w:t xml:space="preserve">and an own goal. However, most of the Fields team were off form and </w:t>
      </w:r>
      <w:proofErr w:type="spellStart"/>
      <w:r>
        <w:rPr>
          <w:rFonts w:ascii="DejaVu Sans Condensed" w:hAnsi="DejaVu Sans Condensed"/>
        </w:rPr>
        <w:t>Troutbeck</w:t>
      </w:r>
      <w:proofErr w:type="spellEnd"/>
      <w:r>
        <w:rPr>
          <w:rFonts w:ascii="DejaVu Sans Condensed" w:hAnsi="DejaVu Sans Condensed"/>
        </w:rPr>
        <w:t xml:space="preserve"> came back with two late goals to win 4-2.</w:t>
      </w: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</w:rPr>
      </w:pP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r>
        <w:rPr>
          <w:rFonts w:ascii="DejaVu Sans Condensed" w:hAnsi="DejaVu Sans Condensed"/>
          <w:b/>
          <w:bCs/>
          <w:i/>
          <w:iCs/>
          <w:sz w:val="20"/>
          <w:szCs w:val="20"/>
        </w:rPr>
        <w:t>TEAM:</w:t>
      </w: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J.Stamp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L.Franklin</w:t>
      </w:r>
      <w:proofErr w:type="spellEnd"/>
    </w:p>
    <w:p w:rsidR="00307125" w:rsidRDefault="00307125" w:rsidP="00307125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 (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M.Formosa</w:t>
      </w:r>
      <w:proofErr w:type="spellEnd"/>
    </w:p>
    <w:p w:rsidR="00307125" w:rsidRDefault="00307125" w:rsidP="00307125">
      <w:pPr>
        <w:pStyle w:val="Standard"/>
        <w:rPr>
          <w:rFonts w:ascii="DejaVu Sans Condensed" w:hAnsi="DejaVu Sans Condensed"/>
          <w:i/>
          <w:iCs/>
          <w:sz w:val="20"/>
          <w:szCs w:val="20"/>
        </w:rPr>
      </w:pPr>
    </w:p>
    <w:p w:rsidR="00BF0CFA" w:rsidRDefault="00BF0CFA" w:rsidP="00307125">
      <w:pPr>
        <w:pStyle w:val="Standard"/>
        <w:rPr>
          <w:rFonts w:ascii="DejaVu Sans Condensed" w:hAnsi="DejaVu Sans Condensed"/>
          <w:i/>
          <w:iCs/>
          <w:sz w:val="20"/>
          <w:szCs w:val="20"/>
        </w:rPr>
      </w:pPr>
    </w:p>
    <w:p w:rsidR="00BF0CFA" w:rsidRDefault="00BF0CFA" w:rsidP="00307125">
      <w:pPr>
        <w:pStyle w:val="Standard"/>
        <w:rPr>
          <w:rFonts w:ascii="DejaVu Sans Condensed" w:hAnsi="DejaVu Sans Condensed" w:hint="eastAsia"/>
          <w:i/>
          <w:iCs/>
          <w:sz w:val="20"/>
          <w:szCs w:val="20"/>
        </w:rPr>
      </w:pPr>
    </w:p>
    <w:p w:rsidR="00307125" w:rsidRDefault="00307125" w:rsidP="00307125">
      <w:pPr>
        <w:pStyle w:val="Standard"/>
        <w:rPr>
          <w:rFonts w:ascii="Franklin Gothic Medium" w:hAnsi="Franklin Gothic Medium"/>
          <w:i/>
          <w:iCs/>
          <w:sz w:val="36"/>
          <w:szCs w:val="36"/>
        </w:rPr>
      </w:pPr>
      <w:r>
        <w:rPr>
          <w:rFonts w:ascii="Franklin Gothic Medium" w:hAnsi="Franklin Gothic Medium"/>
          <w:i/>
          <w:iCs/>
          <w:sz w:val="36"/>
          <w:szCs w:val="36"/>
        </w:rPr>
        <w:t>HUDSON SHINES FOR HILLY FIELDS</w:t>
      </w:r>
    </w:p>
    <w:p w:rsidR="00307125" w:rsidRDefault="00307125" w:rsidP="00307125">
      <w:pPr>
        <w:pStyle w:val="Standard"/>
        <w:rPr>
          <w:rFonts w:ascii="Bahnschrift Light SemiCondensed" w:hAnsi="Bahnschrift Light SemiCondensed"/>
          <w:i/>
          <w:iCs/>
        </w:rPr>
      </w:pPr>
    </w:p>
    <w:p w:rsidR="00307125" w:rsidRDefault="00307125" w:rsidP="00307125">
      <w:pPr>
        <w:pStyle w:val="Standard"/>
      </w:pPr>
      <w:r>
        <w:rPr>
          <w:rFonts w:ascii="Bahnschrift Light SemiCondensed" w:hAnsi="Bahnschrift Light SemiCondensed"/>
          <w:i/>
          <w:iCs/>
        </w:rPr>
        <w:t xml:space="preserve"> </w:t>
      </w:r>
      <w:r>
        <w:rPr>
          <w:rFonts w:ascii="DejaVu Sans Condensed" w:hAnsi="DejaVu Sans Condensed"/>
          <w:i/>
          <w:iCs/>
        </w:rPr>
        <w:t xml:space="preserve"> </w:t>
      </w:r>
      <w:r>
        <w:rPr>
          <w:rFonts w:ascii="DejaVu Sans Condensed" w:hAnsi="DejaVu Sans Condensed"/>
        </w:rPr>
        <w:t xml:space="preserve">The return </w:t>
      </w:r>
      <w:proofErr w:type="gramStart"/>
      <w:r>
        <w:rPr>
          <w:rFonts w:ascii="DejaVu Sans Condensed" w:hAnsi="DejaVu Sans Condensed"/>
        </w:rPr>
        <w:t xml:space="preserve">against  </w:t>
      </w:r>
      <w:proofErr w:type="spellStart"/>
      <w:r>
        <w:rPr>
          <w:rFonts w:ascii="DejaVu Sans Condensed" w:hAnsi="DejaVu Sans Condensed"/>
        </w:rPr>
        <w:t>Troutbeck</w:t>
      </w:r>
      <w:proofErr w:type="spellEnd"/>
      <w:proofErr w:type="gramEnd"/>
      <w:r>
        <w:rPr>
          <w:rFonts w:ascii="DejaVu Sans Condensed" w:hAnsi="DejaVu Sans Condensed"/>
        </w:rPr>
        <w:t xml:space="preserve"> took place on the 19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October and Fields struggled to get a full side out as the substitutes failed </w:t>
      </w:r>
      <w:r>
        <w:rPr>
          <w:rFonts w:ascii="DejaVu Sans Condensed" w:hAnsi="DejaVu Sans Condensed"/>
        </w:rPr>
        <w:lastRenderedPageBreak/>
        <w:t xml:space="preserve">to turn up. </w:t>
      </w:r>
      <w:r>
        <w:rPr>
          <w:rFonts w:ascii="DejaVu Sans Condensed" w:hAnsi="DejaVu Sans Condensed"/>
          <w:b/>
          <w:bCs/>
        </w:rPr>
        <w:t xml:space="preserve">Derrick Groom </w:t>
      </w:r>
      <w:r>
        <w:rPr>
          <w:rFonts w:ascii="DejaVu Sans Condensed" w:hAnsi="DejaVu Sans Condensed"/>
        </w:rPr>
        <w:t>played in goal and the whole team played well against the odds and Fields overwhelmed the opposition in every department.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The defence, with </w:t>
      </w:r>
      <w:r>
        <w:rPr>
          <w:rFonts w:ascii="DejaVu Sans Condensed" w:hAnsi="DejaVu Sans Condensed"/>
          <w:b/>
          <w:bCs/>
        </w:rPr>
        <w:t xml:space="preserve">Keith Foster </w:t>
      </w:r>
      <w:r>
        <w:rPr>
          <w:rFonts w:ascii="DejaVu Sans Condensed" w:hAnsi="DejaVu Sans Condensed"/>
        </w:rPr>
        <w:t xml:space="preserve">dominating were </w:t>
      </w:r>
      <w:proofErr w:type="gramStart"/>
      <w:r>
        <w:rPr>
          <w:rFonts w:ascii="DejaVu Sans Condensed" w:hAnsi="DejaVu Sans Condensed"/>
        </w:rPr>
        <w:t>immaculate,</w:t>
      </w:r>
      <w:proofErr w:type="gramEnd"/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 xml:space="preserve">Roy Hudson </w:t>
      </w:r>
      <w:r>
        <w:rPr>
          <w:rFonts w:ascii="DejaVu Sans Condensed" w:hAnsi="DejaVu Sans Condensed"/>
        </w:rPr>
        <w:t xml:space="preserve">and </w:t>
      </w:r>
      <w:r>
        <w:rPr>
          <w:rFonts w:ascii="DejaVu Sans Condensed" w:hAnsi="DejaVu Sans Condensed"/>
          <w:b/>
          <w:bCs/>
        </w:rPr>
        <w:t xml:space="preserve">Alan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 xml:space="preserve"> in midfield were brilliant.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 The forward line got into the mood of things and </w:t>
      </w:r>
      <w:r>
        <w:rPr>
          <w:rFonts w:ascii="DejaVu Sans Condensed" w:hAnsi="DejaVu Sans Condensed"/>
          <w:b/>
          <w:bCs/>
        </w:rPr>
        <w:t xml:space="preserve">Malcolm Hill </w:t>
      </w:r>
      <w:r>
        <w:rPr>
          <w:rFonts w:ascii="DejaVu Sans Condensed" w:hAnsi="DejaVu Sans Condensed"/>
        </w:rPr>
        <w:t xml:space="preserve">opened the scoring with some smart work by </w:t>
      </w:r>
      <w:r>
        <w:rPr>
          <w:rFonts w:ascii="DejaVu Sans Condensed" w:hAnsi="DejaVu Sans Condensed"/>
          <w:b/>
          <w:bCs/>
        </w:rPr>
        <w:t>Alan</w:t>
      </w:r>
      <w:r>
        <w:rPr>
          <w:rFonts w:ascii="DejaVu Sans Condensed" w:hAnsi="DejaVu Sans Condensed"/>
        </w:rPr>
        <w:t xml:space="preserve"> </w:t>
      </w:r>
      <w:proofErr w:type="spellStart"/>
      <w:proofErr w:type="gram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 and</w:t>
      </w:r>
      <w:proofErr w:type="gramEnd"/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Roy Hudson</w:t>
      </w:r>
      <w:r>
        <w:rPr>
          <w:rFonts w:ascii="DejaVu Sans Condensed" w:hAnsi="DejaVu Sans Condensed"/>
        </w:rPr>
        <w:t xml:space="preserve">. </w:t>
      </w:r>
      <w:proofErr w:type="spellStart"/>
      <w:r>
        <w:rPr>
          <w:rFonts w:ascii="DejaVu Sans Condensed" w:hAnsi="DejaVu Sans Condensed"/>
        </w:rPr>
        <w:t>Troutbeck</w:t>
      </w:r>
      <w:proofErr w:type="spellEnd"/>
      <w:r>
        <w:rPr>
          <w:rFonts w:ascii="DejaVu Sans Condensed" w:hAnsi="DejaVu Sans Condensed"/>
        </w:rPr>
        <w:t xml:space="preserve"> equalised against the run of play and the score was   1-1 at half time.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  The second half was again one of all pressure by Fields with </w:t>
      </w:r>
      <w:r>
        <w:rPr>
          <w:rFonts w:ascii="DejaVu Sans Condensed" w:hAnsi="DejaVu Sans Condensed"/>
          <w:b/>
          <w:bCs/>
        </w:rPr>
        <w:t>Roy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Hudson</w:t>
      </w:r>
      <w:r>
        <w:rPr>
          <w:rFonts w:ascii="DejaVu Sans Condensed" w:hAnsi="DejaVu Sans Condensed"/>
        </w:rPr>
        <w:t xml:space="preserve"> spraying balls to </w:t>
      </w:r>
      <w:r>
        <w:rPr>
          <w:rFonts w:ascii="DejaVu Sans Condensed" w:hAnsi="DejaVu Sans Condensed"/>
          <w:b/>
          <w:bCs/>
        </w:rPr>
        <w:t>Len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Franklin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Colin Chandler </w:t>
      </w:r>
      <w:r>
        <w:rPr>
          <w:rFonts w:ascii="DejaVu Sans Condensed" w:hAnsi="DejaVu Sans Condensed"/>
        </w:rPr>
        <w:t xml:space="preserve">and </w:t>
      </w:r>
      <w:r>
        <w:rPr>
          <w:rFonts w:ascii="DejaVu Sans Condensed" w:hAnsi="DejaVu Sans Condensed"/>
          <w:b/>
          <w:bCs/>
        </w:rPr>
        <w:t>Alan</w:t>
      </w:r>
      <w:r>
        <w:rPr>
          <w:rFonts w:ascii="DejaVu Sans Condensed" w:hAnsi="DejaVu Sans Condensed"/>
        </w:rPr>
        <w:t xml:space="preserve"> dribbling time and again past three players and giving good service to </w:t>
      </w:r>
      <w:r>
        <w:rPr>
          <w:rFonts w:ascii="DejaVu Sans Condensed" w:hAnsi="DejaVu Sans Condensed"/>
          <w:b/>
          <w:bCs/>
        </w:rPr>
        <w:t>Malcolm Hill</w:t>
      </w:r>
      <w:r>
        <w:rPr>
          <w:rFonts w:ascii="DejaVu Sans Condensed" w:hAnsi="DejaVu Sans Condensed"/>
        </w:rPr>
        <w:t>.</w:t>
      </w:r>
    </w:p>
    <w:p w:rsidR="00307125" w:rsidRDefault="00307125" w:rsidP="00307125">
      <w:pPr>
        <w:pStyle w:val="Standard"/>
      </w:pPr>
      <w:r>
        <w:rPr>
          <w:rFonts w:ascii="DejaVu Sans Condensed" w:hAnsi="DejaVu Sans Condensed"/>
        </w:rPr>
        <w:t xml:space="preserve">  </w:t>
      </w:r>
      <w:r>
        <w:rPr>
          <w:rFonts w:ascii="DejaVu Sans Condensed" w:hAnsi="DejaVu Sans Condensed"/>
          <w:b/>
          <w:bCs/>
        </w:rPr>
        <w:t xml:space="preserve">Colin </w:t>
      </w:r>
      <w:r>
        <w:rPr>
          <w:rFonts w:ascii="DejaVu Sans Condensed" w:hAnsi="DejaVu Sans Condensed"/>
        </w:rPr>
        <w:t xml:space="preserve">was doing </w:t>
      </w:r>
      <w:proofErr w:type="gramStart"/>
      <w:r>
        <w:rPr>
          <w:rFonts w:ascii="DejaVu Sans Condensed" w:hAnsi="DejaVu Sans Condensed"/>
        </w:rPr>
        <w:t>a  good</w:t>
      </w:r>
      <w:proofErr w:type="gramEnd"/>
      <w:r>
        <w:rPr>
          <w:rFonts w:ascii="DejaVu Sans Condensed" w:hAnsi="DejaVu Sans Condensed"/>
        </w:rPr>
        <w:t xml:space="preserve"> job upfront hustling and bustling the opposing backs. </w:t>
      </w:r>
      <w:r>
        <w:rPr>
          <w:rFonts w:ascii="DejaVu Sans Condensed" w:hAnsi="DejaVu Sans Condensed"/>
          <w:b/>
          <w:bCs/>
        </w:rPr>
        <w:t>Len</w:t>
      </w:r>
      <w:r>
        <w:rPr>
          <w:rFonts w:ascii="DejaVu Sans Condensed" w:hAnsi="DejaVu Sans Condensed"/>
        </w:rPr>
        <w:t xml:space="preserve"> scored a second for Fields from a long throw when he ran behind the defence to smash the ball into the net. </w:t>
      </w:r>
      <w:r>
        <w:rPr>
          <w:rFonts w:ascii="DejaVu Sans Condensed" w:hAnsi="DejaVu Sans Condensed"/>
          <w:b/>
          <w:bCs/>
        </w:rPr>
        <w:t xml:space="preserve">Larry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scored a third, again from a throw in which was partly cleared to </w:t>
      </w:r>
      <w:r>
        <w:rPr>
          <w:rFonts w:ascii="DejaVu Sans Condensed" w:hAnsi="DejaVu Sans Condensed"/>
          <w:b/>
          <w:bCs/>
        </w:rPr>
        <w:t>Larry</w:t>
      </w:r>
      <w:r>
        <w:rPr>
          <w:rFonts w:ascii="DejaVu Sans Condensed" w:hAnsi="DejaVu Sans Condensed"/>
        </w:rPr>
        <w:t xml:space="preserve"> who hammered the ball into an open goal with the goalkeeper off his lane trying to charge the ball down. Again, after some good dribbling by </w:t>
      </w:r>
      <w:r>
        <w:rPr>
          <w:rFonts w:ascii="DejaVu Sans Condensed" w:hAnsi="DejaVu Sans Condensed"/>
          <w:b/>
          <w:bCs/>
        </w:rPr>
        <w:t>Alan</w:t>
      </w:r>
      <w:r>
        <w:rPr>
          <w:rFonts w:ascii="DejaVu Sans Condensed" w:hAnsi="DejaVu Sans Condensed"/>
        </w:rPr>
        <w:t xml:space="preserve">, </w:t>
      </w:r>
      <w:r>
        <w:rPr>
          <w:rFonts w:ascii="DejaVu Sans Condensed" w:hAnsi="DejaVu Sans Condensed"/>
          <w:b/>
          <w:bCs/>
        </w:rPr>
        <w:t>Malcolm</w:t>
      </w:r>
      <w:r>
        <w:rPr>
          <w:rFonts w:ascii="DejaVu Sans Condensed" w:hAnsi="DejaVu Sans Condensed"/>
        </w:rPr>
        <w:t xml:space="preserve"> outran the right back to slot home a good goal making the final score 4-1.</w:t>
      </w: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r>
        <w:rPr>
          <w:rFonts w:ascii="DejaVu Sans Condensed" w:hAnsi="DejaVu Sans Condensed"/>
          <w:b/>
          <w:bCs/>
          <w:i/>
          <w:iCs/>
          <w:sz w:val="20"/>
          <w:szCs w:val="20"/>
        </w:rPr>
        <w:t>TEAM:</w:t>
      </w: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K.Foster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J.Wise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M.Hill</w:t>
      </w:r>
      <w:proofErr w:type="spellEnd"/>
    </w:p>
    <w:p w:rsidR="00307125" w:rsidRDefault="00307125" w:rsidP="00307125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  <w:r>
        <w:rPr>
          <w:rFonts w:ascii="DejaVu Sans Condensed" w:hAnsi="DejaVu Sans Condensed"/>
          <w:b/>
          <w:bCs/>
          <w:i/>
          <w:i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i/>
          <w:i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i/>
          <w:iCs/>
          <w:sz w:val="20"/>
          <w:szCs w:val="20"/>
        </w:rPr>
        <w:t>R.Hudson</w:t>
      </w:r>
      <w:proofErr w:type="spellEnd"/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</w:p>
    <w:p w:rsidR="00307125" w:rsidRDefault="00307125" w:rsidP="00307125">
      <w:pPr>
        <w:pStyle w:val="Standard"/>
        <w:rPr>
          <w:rFonts w:ascii="DejaVu Sans Condensed" w:hAnsi="DejaVu Sans Condensed" w:hint="eastAsia"/>
          <w:b/>
          <w:bCs/>
          <w:i/>
          <w:iCs/>
          <w:sz w:val="20"/>
          <w:szCs w:val="20"/>
        </w:rPr>
      </w:pPr>
    </w:p>
    <w:p w:rsidR="001C5295" w:rsidRPr="00CB10B4" w:rsidRDefault="001C5295" w:rsidP="00CB10B4"/>
    <w:sectPr w:rsidR="001C5295" w:rsidRPr="00CB10B4">
      <w:pgSz w:w="11906" w:h="16838"/>
      <w:pgMar w:top="567" w:right="567" w:bottom="567" w:left="850" w:header="720" w:footer="720" w:gutter="0"/>
      <w:cols w:num="3" w:space="720" w:equalWidth="0">
        <w:col w:w="3496" w:space="0"/>
        <w:col w:w="3496" w:space="0"/>
        <w:col w:w="349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644"/>
    <w:multiLevelType w:val="multilevel"/>
    <w:tmpl w:val="656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9E4A68"/>
    <w:multiLevelType w:val="multilevel"/>
    <w:tmpl w:val="604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287F5E"/>
    <w:multiLevelType w:val="multilevel"/>
    <w:tmpl w:val="179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F39FD"/>
    <w:multiLevelType w:val="multilevel"/>
    <w:tmpl w:val="982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7F08"/>
    <w:multiLevelType w:val="multilevel"/>
    <w:tmpl w:val="665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5"/>
    <w:rsid w:val="00163DA5"/>
    <w:rsid w:val="00192E6D"/>
    <w:rsid w:val="001C5295"/>
    <w:rsid w:val="00307125"/>
    <w:rsid w:val="00311FC0"/>
    <w:rsid w:val="003A7E81"/>
    <w:rsid w:val="003C2684"/>
    <w:rsid w:val="00790DEE"/>
    <w:rsid w:val="009979AD"/>
    <w:rsid w:val="009A6976"/>
    <w:rsid w:val="00A015D8"/>
    <w:rsid w:val="00BF0CFA"/>
    <w:rsid w:val="00CB10B4"/>
    <w:rsid w:val="00DA7067"/>
    <w:rsid w:val="00E93545"/>
    <w:rsid w:val="00EF71F9"/>
    <w:rsid w:val="00F7299B"/>
    <w:rsid w:val="00F76359"/>
    <w:rsid w:val="00FD51EA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71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71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49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71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9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744598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6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3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6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84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4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0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0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8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51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128977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0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3</cp:revision>
  <cp:lastPrinted>2020-10-10T11:07:00Z</cp:lastPrinted>
  <dcterms:created xsi:type="dcterms:W3CDTF">2021-01-26T16:37:00Z</dcterms:created>
  <dcterms:modified xsi:type="dcterms:W3CDTF">2021-01-26T17:06:00Z</dcterms:modified>
</cp:coreProperties>
</file>